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7E3632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F144D7">
              <w:rPr>
                <w:b/>
                <w:bCs/>
                <w:color w:val="auto"/>
              </w:rPr>
              <w:t xml:space="preserve">  </w:t>
            </w:r>
            <w:r w:rsidR="00F144D7" w:rsidRPr="00F144D7">
              <w:rPr>
                <w:bCs/>
                <w:color w:val="auto"/>
                <w:sz w:val="22"/>
                <w:szCs w:val="22"/>
              </w:rPr>
              <w:t>Клей, герметик</w:t>
            </w:r>
          </w:p>
          <w:p w:rsidR="00196BE0" w:rsidRPr="007E363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F97BFE" w:rsidRPr="007E3632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hint="eastAsia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144D7" w:rsidRPr="00F144D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20.52</w:t>
            </w:r>
            <w:r w:rsidR="007E3632" w:rsidRPr="00F144D7">
              <w:rPr>
                <w:rFonts w:ascii="Times New Roman" w:hAnsi="Times New Roman" w:cs="Times New Roman"/>
                <w:color w:val="auto"/>
              </w:rPr>
              <w:t>.</w:t>
            </w:r>
            <w:r w:rsidR="009A4339" w:rsidRPr="00F144D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144D7" w:rsidRPr="00F144D7">
              <w:rPr>
                <w:rFonts w:ascii="Times New Roman" w:hAnsi="Times New Roman" w:cs="Times New Roman"/>
              </w:rPr>
              <w:t>Клеи</w:t>
            </w:r>
          </w:p>
          <w:p w:rsidR="00330BC6" w:rsidRPr="007E3632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55179E" w:rsidTr="006505FF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Герметик силикон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елый 300мл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32C8" w:rsidRPr="006505FF" w:rsidRDefault="007732C8">
            <w:pPr>
              <w:rPr>
                <w:rFonts w:cs="Times New Roman"/>
                <w:color w:val="2D2D2D"/>
                <w:sz w:val="20"/>
                <w:szCs w:val="20"/>
              </w:rPr>
            </w:pPr>
            <w:r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>Назначение: Герметизация</w:t>
            </w:r>
          </w:p>
          <w:p w:rsidR="0055179E" w:rsidRPr="006505FF" w:rsidRDefault="007732C8">
            <w:pPr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</w:pPr>
            <w:r w:rsidRPr="006505FF">
              <w:rPr>
                <w:rFonts w:cs="Times New Roman"/>
                <w:color w:val="2D2D2D"/>
                <w:sz w:val="20"/>
                <w:szCs w:val="20"/>
              </w:rPr>
              <w:t>Тип</w:t>
            </w:r>
            <w:r w:rsidR="0055179E" w:rsidRPr="006505FF">
              <w:rPr>
                <w:rFonts w:cs="Times New Roman"/>
                <w:color w:val="2D2D2D"/>
                <w:sz w:val="20"/>
                <w:szCs w:val="20"/>
              </w:rPr>
              <w:t>:</w:t>
            </w:r>
            <w:r w:rsidR="0055179E"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 xml:space="preserve"> Силиконовый</w:t>
            </w:r>
          </w:p>
          <w:p w:rsidR="007732C8" w:rsidRPr="006505FF" w:rsidRDefault="007732C8">
            <w:pPr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</w:pPr>
            <w:r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>Подтип: Однокомпонентные</w:t>
            </w:r>
          </w:p>
          <w:p w:rsidR="007732C8" w:rsidRPr="006505FF" w:rsidRDefault="007732C8">
            <w:pPr>
              <w:rPr>
                <w:rFonts w:cs="Times New Roman"/>
                <w:color w:val="2D2D2D"/>
                <w:sz w:val="20"/>
                <w:szCs w:val="20"/>
              </w:rPr>
            </w:pPr>
            <w:r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 xml:space="preserve">Объем, </w:t>
            </w:r>
            <w:proofErr w:type="gramStart"/>
            <w:r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>л</w:t>
            </w:r>
            <w:proofErr w:type="gramEnd"/>
            <w:r w:rsidRPr="006505FF">
              <w:rPr>
                <w:rFonts w:cs="Times New Roman"/>
                <w:color w:val="2D2D2D"/>
                <w:sz w:val="20"/>
                <w:szCs w:val="20"/>
                <w:shd w:val="clear" w:color="auto" w:fill="FFFFFF"/>
              </w:rPr>
              <w:t>: 300 мл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7732C8" w:rsidP="006505FF">
            <w:pPr>
              <w:jc w:val="center"/>
              <w:rPr>
                <w:rFonts w:ascii="Arial" w:hAnsi="Arial" w:cs="Arial"/>
                <w:color w:val="2D2D2D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55179E" w:rsidTr="006505FF">
        <w:trPr>
          <w:trHeight w:val="6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Pr="0055179E" w:rsidRDefault="0055179E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для плитки 25кг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32C8" w:rsidRPr="006505FF" w:rsidRDefault="007732C8" w:rsidP="007732C8">
            <w:pPr>
              <w:pStyle w:val="5"/>
              <w:spacing w:before="0" w:line="250" w:lineRule="atLeast"/>
              <w:textAlignment w:val="baseline"/>
              <w:rPr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</w:pPr>
            <w:r w:rsidRPr="006505FF">
              <w:rPr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 xml:space="preserve">Клей для крепления керамической плитки для внутренних и наружных работ и для </w:t>
            </w:r>
            <w:proofErr w:type="spellStart"/>
            <w:r w:rsidRPr="006505FF">
              <w:rPr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>керамогранита</w:t>
            </w:r>
            <w:proofErr w:type="spellEnd"/>
            <w:r w:rsidRPr="006505FF">
              <w:rPr>
                <w:rFonts w:ascii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</w:rPr>
              <w:t xml:space="preserve"> для внутренних работ.</w:t>
            </w:r>
          </w:p>
          <w:p w:rsidR="007732C8" w:rsidRPr="006505FF" w:rsidRDefault="007732C8" w:rsidP="007732C8">
            <w:pPr>
              <w:jc w:val="left"/>
              <w:rPr>
                <w:rFonts w:cs="Times New Roman"/>
                <w:color w:val="444444"/>
                <w:sz w:val="20"/>
                <w:szCs w:val="20"/>
              </w:rPr>
            </w:pPr>
            <w:r w:rsidRPr="006505FF">
              <w:rPr>
                <w:rFonts w:cs="Times New Roman"/>
                <w:color w:val="444444"/>
                <w:sz w:val="20"/>
                <w:szCs w:val="20"/>
              </w:rPr>
              <w:t>Вес: 25 кг</w:t>
            </w:r>
          </w:p>
          <w:p w:rsidR="0055179E" w:rsidRPr="006505FF" w:rsidRDefault="007732C8" w:rsidP="007732C8">
            <w:pPr>
              <w:jc w:val="left"/>
              <w:rPr>
                <w:rFonts w:cs="Times New Roman"/>
                <w:sz w:val="20"/>
                <w:szCs w:val="20"/>
              </w:rPr>
            </w:pPr>
            <w:r w:rsidRPr="006505FF">
              <w:rPr>
                <w:rFonts w:cs="Times New Roman"/>
                <w:color w:val="444444"/>
                <w:sz w:val="20"/>
                <w:szCs w:val="20"/>
              </w:rPr>
              <w:t xml:space="preserve">ГОСТ </w:t>
            </w:r>
            <w:proofErr w:type="gramStart"/>
            <w:r w:rsidRPr="006505FF">
              <w:rPr>
                <w:rFonts w:cs="Times New Roman"/>
                <w:color w:val="444444"/>
                <w:sz w:val="20"/>
                <w:szCs w:val="20"/>
              </w:rPr>
              <w:t>Р</w:t>
            </w:r>
            <w:proofErr w:type="gramEnd"/>
            <w:r w:rsidRPr="006505FF">
              <w:rPr>
                <w:rFonts w:cs="Times New Roman"/>
                <w:color w:val="444444"/>
                <w:sz w:val="20"/>
                <w:szCs w:val="20"/>
              </w:rPr>
              <w:t xml:space="preserve"> 56387-2015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55179E" w:rsidTr="006505FF">
        <w:trPr>
          <w:trHeight w:val="6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Pr="0055179E" w:rsidRDefault="0055179E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Клей Монтаж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Суперсил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Плюс МВ-100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32C8" w:rsidRPr="006505FF" w:rsidRDefault="007732C8" w:rsidP="007732C8">
            <w:pPr>
              <w:pStyle w:val="2"/>
              <w:shd w:val="clear" w:color="auto" w:fill="FFFFFF"/>
              <w:spacing w:before="0" w:after="150" w:line="336" w:lineRule="atLeast"/>
              <w:rPr>
                <w:rFonts w:ascii="Times New Roman" w:hAnsi="Times New Roman" w:cs="Times New Roman"/>
                <w:b w:val="0"/>
                <w:bCs w:val="0"/>
                <w:color w:val="2B2B2B"/>
                <w:sz w:val="20"/>
                <w:szCs w:val="20"/>
              </w:rPr>
            </w:pPr>
            <w:r w:rsidRPr="006505FF">
              <w:rPr>
                <w:rFonts w:ascii="Times New Roman" w:hAnsi="Times New Roman" w:cs="Times New Roman"/>
                <w:b w:val="0"/>
                <w:bCs w:val="0"/>
                <w:color w:val="2B2B2B"/>
                <w:sz w:val="20"/>
                <w:szCs w:val="20"/>
              </w:rPr>
              <w:t>Общие характеристики: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Вес: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400 г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Вид: </w:t>
            </w:r>
            <w:proofErr w:type="gramStart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акриловые</w:t>
            </w:r>
            <w:proofErr w:type="gramEnd"/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Основа: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водная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Упаковка: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картридж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Время схватывания: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15 мин.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Время полного высыхания: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48 ч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Время корректировки: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15 мин.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Морозостойкий: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да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Водостойкий: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да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proofErr w:type="gramStart"/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Склеиваемые материалы: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 xml:space="preserve">кафельная плитка, </w:t>
            </w:r>
            <w:proofErr w:type="spellStart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пенополистирол</w:t>
            </w:r>
            <w:proofErr w:type="spellEnd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 xml:space="preserve">, металл, пластик (ПВХ), дерево, пенопласт, </w:t>
            </w:r>
            <w:proofErr w:type="spellStart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гипсокартон</w:t>
            </w:r>
            <w:proofErr w:type="spellEnd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, ДСП, МДФ, гипс.</w:t>
            </w:r>
            <w:proofErr w:type="gramEnd"/>
          </w:p>
          <w:p w:rsidR="007732C8" w:rsidRPr="006505FF" w:rsidRDefault="007732C8" w:rsidP="007732C8">
            <w:pPr>
              <w:pStyle w:val="2"/>
              <w:shd w:val="clear" w:color="auto" w:fill="FFFFFF"/>
              <w:spacing w:before="0" w:after="150" w:line="336" w:lineRule="atLeast"/>
              <w:rPr>
                <w:rFonts w:ascii="Times New Roman" w:hAnsi="Times New Roman" w:cs="Times New Roman"/>
                <w:b w:val="0"/>
                <w:bCs w:val="0"/>
                <w:color w:val="2B2B2B"/>
                <w:sz w:val="20"/>
                <w:szCs w:val="20"/>
              </w:rPr>
            </w:pPr>
            <w:r w:rsidRPr="006505FF">
              <w:rPr>
                <w:rFonts w:ascii="Times New Roman" w:hAnsi="Times New Roman" w:cs="Times New Roman"/>
                <w:b w:val="0"/>
                <w:bCs w:val="0"/>
                <w:color w:val="2B2B2B"/>
                <w:sz w:val="20"/>
                <w:szCs w:val="20"/>
              </w:rPr>
              <w:t>Дополнительные характеристики: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Первоначальная сила схватывания: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100 кг/м²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Расход: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0.2 кг/м²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Минимальная температура нанесения: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10 °C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Минимальная температура эксплуатации: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-20 °C</w:t>
            </w:r>
          </w:p>
          <w:p w:rsidR="007732C8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color w:val="404040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Максимальная температура эксплуатации: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80 °C</w:t>
            </w:r>
          </w:p>
          <w:p w:rsidR="0055179E" w:rsidRPr="006505FF" w:rsidRDefault="007732C8" w:rsidP="007732C8">
            <w:pPr>
              <w:shd w:val="clear" w:color="auto" w:fill="FFFFFF"/>
              <w:spacing w:after="88"/>
              <w:textAlignment w:val="top"/>
              <w:rPr>
                <w:rFonts w:cs="Times New Roman"/>
                <w:sz w:val="20"/>
                <w:szCs w:val="20"/>
              </w:rPr>
            </w:pPr>
            <w:r w:rsidRPr="006505FF">
              <w:rPr>
                <w:rStyle w:val="n-product-specname-inner"/>
                <w:rFonts w:cs="Times New Roman"/>
                <w:color w:val="404040"/>
                <w:sz w:val="20"/>
                <w:szCs w:val="20"/>
              </w:rPr>
              <w:t xml:space="preserve">Дополнительная информация: 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200-400 г/кв</w:t>
            </w:r>
            <w:proofErr w:type="gramStart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.м</w:t>
            </w:r>
            <w:proofErr w:type="gramEnd"/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 xml:space="preserve"> для декоративных и изоляцио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н</w:t>
            </w:r>
            <w:r w:rsidRPr="006505FF">
              <w:rPr>
                <w:rStyle w:val="n-product-specvalue-inner"/>
                <w:rFonts w:cs="Times New Roman"/>
                <w:color w:val="404040"/>
                <w:sz w:val="20"/>
                <w:szCs w:val="20"/>
              </w:rPr>
              <w:t>ных панелей, 20-40 г/м для профилей, панелей из дерева; при нанесении сплошным валиком диаметром 6 мм: 10 п. метров - 400 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55179E" w:rsidTr="006505FF">
        <w:trPr>
          <w:trHeight w:val="6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Pr="00043CAC" w:rsidRDefault="0055179E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Пена монтажная под пи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толет профессиональная 750 мл  (производител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ность до 65 литров)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2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4172"/>
              <w:gridCol w:w="2410"/>
            </w:tblGrid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Цвет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светло-жёлтый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Емкость баллона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1000 мл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Номинальный объем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750 мл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Свободный выход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до 65 ли</w:t>
                  </w: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т</w:t>
                  </w: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ров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Вторичное расширение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25 %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Плотность монтажной пены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25-30 кг/м³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Время схватывания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≤ 10 минут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Время среза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≤ 30 минут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Время полной полимеризации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24 часа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Звукоизоляция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до 61 дБ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Коэффициент теплопроводности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0,036 Вт/м</w:t>
                  </w:r>
                  <w:proofErr w:type="gramStart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*К</w:t>
                  </w:r>
                  <w:proofErr w:type="gramEnd"/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Класс огнестойкости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В3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Стабильность размеров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≤ 5%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Температура окружающей среды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-10</w:t>
                  </w:r>
                  <w:proofErr w:type="gramStart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°С</w:t>
                  </w:r>
                  <w:proofErr w:type="gramEnd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 xml:space="preserve"> … +30°С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Температура баллона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+5</w:t>
                  </w:r>
                  <w:proofErr w:type="gramStart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°С</w:t>
                  </w:r>
                  <w:proofErr w:type="gramEnd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 xml:space="preserve"> … +30°С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Термостойкость отвердевшей пены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-40</w:t>
                  </w:r>
                  <w:proofErr w:type="gramStart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°С</w:t>
                  </w:r>
                  <w:proofErr w:type="gramEnd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 xml:space="preserve"> … +90°С</w:t>
                  </w:r>
                </w:p>
              </w:tc>
            </w:tr>
            <w:tr w:rsidR="007732C8" w:rsidRPr="006505FF" w:rsidTr="00593D0A"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Температура хранения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7732C8" w:rsidRPr="006505FF" w:rsidRDefault="007732C8" w:rsidP="006505F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</w:pPr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+5</w:t>
                  </w:r>
                  <w:proofErr w:type="gramStart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>°С</w:t>
                  </w:r>
                  <w:proofErr w:type="gramEnd"/>
                  <w:r w:rsidRPr="006505FF">
                    <w:rPr>
                      <w:rFonts w:eastAsia="Times New Roman" w:cs="Times New Roman"/>
                      <w:color w:val="2A2C2B"/>
                      <w:sz w:val="20"/>
                      <w:szCs w:val="20"/>
                      <w:bdr w:val="none" w:sz="0" w:space="0" w:color="auto"/>
                    </w:rPr>
                    <w:t xml:space="preserve"> … +30°С</w:t>
                  </w:r>
                </w:p>
              </w:tc>
            </w:tr>
          </w:tbl>
          <w:p w:rsidR="0055179E" w:rsidRPr="006505FF" w:rsidRDefault="0055179E" w:rsidP="006505FF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179E" w:rsidRDefault="0055179E" w:rsidP="006505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</w:tbl>
    <w:p w:rsidR="00B8026D" w:rsidRDefault="00B8026D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196BE0" w:rsidRDefault="00580E57" w:rsidP="007E3632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7E3632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7E3632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7E3632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2C8" w:rsidRDefault="007732C8" w:rsidP="00196BE0">
      <w:pPr>
        <w:spacing w:after="0"/>
      </w:pPr>
      <w:r>
        <w:separator/>
      </w:r>
    </w:p>
  </w:endnote>
  <w:endnote w:type="continuationSeparator" w:id="0">
    <w:p w:rsidR="007732C8" w:rsidRDefault="007732C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2C8" w:rsidRDefault="00C55482">
    <w:pPr>
      <w:pStyle w:val="a5"/>
      <w:jc w:val="right"/>
    </w:pPr>
    <w:fldSimple w:instr=" PAGE ">
      <w:r w:rsidR="00593D0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2C8" w:rsidRDefault="007732C8" w:rsidP="00196BE0">
      <w:pPr>
        <w:spacing w:after="0"/>
      </w:pPr>
      <w:r>
        <w:separator/>
      </w:r>
    </w:p>
  </w:footnote>
  <w:footnote w:type="continuationSeparator" w:id="0">
    <w:p w:rsidR="007732C8" w:rsidRDefault="007732C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2C8" w:rsidRDefault="007732C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CAC"/>
    <w:rsid w:val="00086BE5"/>
    <w:rsid w:val="000D2F3F"/>
    <w:rsid w:val="000D7FDE"/>
    <w:rsid w:val="000E3661"/>
    <w:rsid w:val="000F57D8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F066F"/>
    <w:rsid w:val="002F47DB"/>
    <w:rsid w:val="00330BC6"/>
    <w:rsid w:val="003340EB"/>
    <w:rsid w:val="00337D8A"/>
    <w:rsid w:val="003423FA"/>
    <w:rsid w:val="003864DD"/>
    <w:rsid w:val="003A0126"/>
    <w:rsid w:val="003A5A2D"/>
    <w:rsid w:val="003A7D46"/>
    <w:rsid w:val="003C4645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179E"/>
    <w:rsid w:val="0055683C"/>
    <w:rsid w:val="00573C81"/>
    <w:rsid w:val="00574D54"/>
    <w:rsid w:val="00575B39"/>
    <w:rsid w:val="0058089F"/>
    <w:rsid w:val="00580E57"/>
    <w:rsid w:val="00584761"/>
    <w:rsid w:val="00593D0A"/>
    <w:rsid w:val="005A14F5"/>
    <w:rsid w:val="005D3991"/>
    <w:rsid w:val="0060535B"/>
    <w:rsid w:val="00635222"/>
    <w:rsid w:val="00645F57"/>
    <w:rsid w:val="006505FF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732C8"/>
    <w:rsid w:val="0078171F"/>
    <w:rsid w:val="00790ABE"/>
    <w:rsid w:val="007C63FB"/>
    <w:rsid w:val="007E3632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44975"/>
    <w:rsid w:val="009523E5"/>
    <w:rsid w:val="00992E23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5482"/>
    <w:rsid w:val="00C560CD"/>
    <w:rsid w:val="00C66BB2"/>
    <w:rsid w:val="00C80260"/>
    <w:rsid w:val="00C866C9"/>
    <w:rsid w:val="00CA3BC6"/>
    <w:rsid w:val="00CB12C4"/>
    <w:rsid w:val="00CD1EEE"/>
    <w:rsid w:val="00D150F4"/>
    <w:rsid w:val="00D35291"/>
    <w:rsid w:val="00D54632"/>
    <w:rsid w:val="00D60AD1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E137A"/>
    <w:rsid w:val="00F02BB3"/>
    <w:rsid w:val="00F144D7"/>
    <w:rsid w:val="00F3517E"/>
    <w:rsid w:val="00F726AD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2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2C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50">
    <w:name w:val="Заголовок 5 Знак"/>
    <w:basedOn w:val="a0"/>
    <w:link w:val="5"/>
    <w:uiPriority w:val="9"/>
    <w:semiHidden/>
    <w:rsid w:val="007732C8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character" w:customStyle="1" w:styleId="20">
    <w:name w:val="Заголовок 2 Знак"/>
    <w:basedOn w:val="a0"/>
    <w:link w:val="2"/>
    <w:uiPriority w:val="9"/>
    <w:semiHidden/>
    <w:rsid w:val="007732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n-product-specname-inner">
    <w:name w:val="n-product-spec__name-inner"/>
    <w:basedOn w:val="a0"/>
    <w:rsid w:val="007732C8"/>
  </w:style>
  <w:style w:type="character" w:customStyle="1" w:styleId="n-product-specvalue-inner">
    <w:name w:val="n-product-spec__value-inner"/>
    <w:basedOn w:val="a0"/>
    <w:rsid w:val="00773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8063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9060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2019-01-21T11:46:00Z</dcterms:created>
  <dcterms:modified xsi:type="dcterms:W3CDTF">2019-01-25T12:54:00Z</dcterms:modified>
</cp:coreProperties>
</file>